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40D1" w14:textId="4D805EE5" w:rsidR="00440031" w:rsidRPr="00440031" w:rsidRDefault="00440031" w:rsidP="00440031">
      <w:pPr>
        <w:jc w:val="center"/>
        <w:rPr>
          <w:rFonts w:ascii="Century Schoolbook" w:hAnsi="Century Schoolbook"/>
          <w:b/>
          <w:bCs/>
          <w:color w:val="7030A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6BA4FA" wp14:editId="3E4F7C51">
            <wp:simplePos x="0" y="0"/>
            <wp:positionH relativeFrom="column">
              <wp:posOffset>6167755</wp:posOffset>
            </wp:positionH>
            <wp:positionV relativeFrom="paragraph">
              <wp:posOffset>-461645</wp:posOffset>
            </wp:positionV>
            <wp:extent cx="2133600" cy="2133600"/>
            <wp:effectExtent l="0" t="0" r="0" b="0"/>
            <wp:wrapNone/>
            <wp:docPr id="2" name="Bilde 1" descr="Fyrverkeri' Premium singlet for menn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rverkeri' Premium singlet for menn | Spreadshi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031">
        <w:rPr>
          <w:rFonts w:ascii="Century Schoolbook" w:hAnsi="Century Schoolbook"/>
          <w:b/>
          <w:bCs/>
          <w:color w:val="7030A0"/>
          <w:sz w:val="40"/>
          <w:szCs w:val="40"/>
        </w:rPr>
        <w:t>Januar 2024</w:t>
      </w:r>
    </w:p>
    <w:p w14:paraId="5546F44D" w14:textId="16AB6448" w:rsidR="00440031" w:rsidRDefault="00A77BDB" w:rsidP="00440031">
      <w:pPr>
        <w:jc w:val="center"/>
        <w:rPr>
          <w:rFonts w:ascii="Century Schoolbook" w:hAnsi="Century Schoolbook"/>
          <w:color w:val="2E74B5" w:themeColor="accent5" w:themeShade="BF"/>
          <w:sz w:val="40"/>
          <w:szCs w:val="40"/>
        </w:rPr>
      </w:pPr>
      <w:r>
        <w:rPr>
          <w:rFonts w:ascii="Century Schoolbook" w:hAnsi="Century Schoolbook"/>
          <w:color w:val="2E74B5" w:themeColor="accent5" w:themeShade="BF"/>
          <w:sz w:val="40"/>
          <w:szCs w:val="40"/>
        </w:rPr>
        <w:t>Vi ønsker dere alle et riktig godt nytt år</w:t>
      </w:r>
      <w:r w:rsidR="00440031" w:rsidRPr="00440031">
        <w:rPr>
          <w:rFonts w:ascii="Century Schoolbook" w:hAnsi="Century Schoolbook"/>
          <w:color w:val="2E74B5" w:themeColor="accent5" w:themeShade="BF"/>
          <w:sz w:val="40"/>
          <w:szCs w:val="40"/>
        </w:rPr>
        <w:t>!</w:t>
      </w:r>
    </w:p>
    <w:p w14:paraId="130A2E40" w14:textId="1C447A17" w:rsidR="00440031" w:rsidRDefault="00EC22BA" w:rsidP="00440031">
      <w:pPr>
        <w:jc w:val="center"/>
        <w:rPr>
          <w:rFonts w:ascii="Century Schoolbook" w:hAnsi="Century Schoolbook"/>
          <w:color w:val="2E74B5" w:themeColor="accent5" w:themeShade="BF"/>
          <w:sz w:val="40"/>
          <w:szCs w:val="40"/>
        </w:rPr>
      </w:pPr>
      <w:r>
        <w:rPr>
          <w:noProof/>
        </w:rPr>
        <w:drawing>
          <wp:inline distT="0" distB="0" distL="0" distR="0" wp14:anchorId="0A0C9847" wp14:editId="203AA00E">
            <wp:extent cx="1847850" cy="342900"/>
            <wp:effectExtent l="0" t="0" r="0" b="0"/>
            <wp:docPr id="1" name="Bilde 1" descr="logo-forut_skj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rut_skje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A290" w14:textId="77777777" w:rsidR="00EC22BA" w:rsidRDefault="00EC22BA" w:rsidP="00440031">
      <w:pPr>
        <w:jc w:val="center"/>
        <w:rPr>
          <w:rFonts w:ascii="Century Schoolbook" w:hAnsi="Century Schoolbook"/>
          <w:color w:val="2E74B5" w:themeColor="accent5" w:themeShade="BF"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8099E" w14:paraId="1A3057F6" w14:textId="77777777" w:rsidTr="00440031">
        <w:tc>
          <w:tcPr>
            <w:tcW w:w="2798" w:type="dxa"/>
            <w:shd w:val="clear" w:color="auto" w:fill="A8D08D" w:themeFill="accent6" w:themeFillTint="99"/>
          </w:tcPr>
          <w:p w14:paraId="2BCAEB15" w14:textId="46D98A95" w:rsidR="00440031" w:rsidRPr="00440031" w:rsidRDefault="00440031" w:rsidP="00440031">
            <w:pPr>
              <w:jc w:val="center"/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</w:pPr>
            <w:r w:rsidRPr="00440031"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  <w:t>Mandag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22A94691" w14:textId="3C673440" w:rsidR="00440031" w:rsidRPr="00440031" w:rsidRDefault="00440031" w:rsidP="00440031">
            <w:pPr>
              <w:jc w:val="center"/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</w:pPr>
            <w:r w:rsidRPr="00440031"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  <w:t>Tirsdag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5304FC85" w14:textId="183F02ED" w:rsidR="00440031" w:rsidRPr="00440031" w:rsidRDefault="00440031" w:rsidP="00440031">
            <w:pPr>
              <w:jc w:val="center"/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</w:pPr>
            <w:r w:rsidRPr="00440031"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  <w:t>Onsdag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01585DFA" w14:textId="5CDC7156" w:rsidR="00440031" w:rsidRPr="00440031" w:rsidRDefault="00440031" w:rsidP="00440031">
            <w:pPr>
              <w:jc w:val="center"/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</w:pPr>
            <w:r w:rsidRPr="00440031"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  <w:t>Torsdag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3619E343" w14:textId="7F3F3095" w:rsidR="00440031" w:rsidRPr="00440031" w:rsidRDefault="00440031" w:rsidP="00440031">
            <w:pPr>
              <w:jc w:val="center"/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</w:pPr>
            <w:r w:rsidRPr="00440031">
              <w:rPr>
                <w:rFonts w:ascii="Century Schoolbook" w:hAnsi="Century Schoolbook"/>
                <w:color w:val="385623" w:themeColor="accent6" w:themeShade="80"/>
                <w:sz w:val="40"/>
                <w:szCs w:val="40"/>
              </w:rPr>
              <w:t>Fredag</w:t>
            </w:r>
          </w:p>
        </w:tc>
      </w:tr>
      <w:tr w:rsidR="0068099E" w:rsidRPr="00440031" w14:paraId="279B7E15" w14:textId="77777777" w:rsidTr="00440031">
        <w:tc>
          <w:tcPr>
            <w:tcW w:w="2798" w:type="dxa"/>
          </w:tcPr>
          <w:p w14:paraId="5B26B41E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 w:rsidRPr="00440031">
              <w:rPr>
                <w:rFonts w:ascii="Century Schoolbook" w:hAnsi="Century Schoolbook"/>
                <w:sz w:val="24"/>
                <w:szCs w:val="24"/>
              </w:rPr>
              <w:t>1</w:t>
            </w:r>
          </w:p>
          <w:p w14:paraId="4BAB3668" w14:textId="38079511" w:rsidR="00440031" w:rsidRPr="00440031" w:rsidRDefault="00440031" w:rsidP="0044003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1. Nyttårsdag. Barnehagen er stengt</w:t>
            </w:r>
          </w:p>
        </w:tc>
        <w:tc>
          <w:tcPr>
            <w:tcW w:w="2799" w:type="dxa"/>
          </w:tcPr>
          <w:p w14:paraId="7A70D99D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 w:rsidRPr="00440031">
              <w:rPr>
                <w:rFonts w:ascii="Century Schoolbook" w:hAnsi="Century Schoolbook"/>
                <w:sz w:val="24"/>
                <w:szCs w:val="24"/>
              </w:rPr>
              <w:t>2</w:t>
            </w:r>
          </w:p>
          <w:p w14:paraId="3071321D" w14:textId="77777777" w:rsidR="00440031" w:rsidRDefault="00440031" w:rsidP="0044003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Velkommen til nytt barnehageår</w:t>
            </w:r>
          </w:p>
          <w:p w14:paraId="6374645E" w14:textId="77777777" w:rsidR="00440031" w:rsidRDefault="00440031" w:rsidP="00440031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8377386" w14:textId="77777777" w:rsidR="00440031" w:rsidRDefault="00440031" w:rsidP="0044003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Bibelsamling:</w:t>
            </w:r>
          </w:p>
          <w:p w14:paraId="61D3183D" w14:textId="77777777" w:rsidR="00440031" w:rsidRDefault="00440031" w:rsidP="0044003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Den bortkomne sauen.</w:t>
            </w:r>
          </w:p>
          <w:p w14:paraId="02531CE9" w14:textId="3F9D7483" w:rsidR="00440031" w:rsidRPr="00440031" w:rsidRDefault="00440031" w:rsidP="00440031">
            <w:pPr>
              <w:rPr>
                <w:rFonts w:ascii="Century Schoolbook" w:hAnsi="Century Schoolbook"/>
                <w:sz w:val="24"/>
                <w:szCs w:val="24"/>
              </w:rPr>
            </w:pPr>
            <w:r w:rsidRPr="00440031">
              <w:rPr>
                <w:rFonts w:ascii="Century Schoolbook" w:hAnsi="Century Schoolbook"/>
                <w:sz w:val="24"/>
                <w:szCs w:val="24"/>
              </w:rPr>
              <w:sym w:font="Wingdings" w:char="F0E0"/>
            </w:r>
          </w:p>
        </w:tc>
        <w:tc>
          <w:tcPr>
            <w:tcW w:w="2799" w:type="dxa"/>
          </w:tcPr>
          <w:p w14:paraId="0E308E3B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 w:rsidRPr="00440031">
              <w:rPr>
                <w:rFonts w:ascii="Century Schoolbook" w:hAnsi="Century Schoolbook"/>
                <w:sz w:val="24"/>
                <w:szCs w:val="24"/>
              </w:rPr>
              <w:t>3</w:t>
            </w:r>
          </w:p>
          <w:p w14:paraId="021B3D20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Svømming</w:t>
            </w:r>
          </w:p>
          <w:p w14:paraId="0B7E2B92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4988C40D" w14:textId="73534BED" w:rsidR="00EC22BA" w:rsidRPr="00440031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</w:t>
            </w:r>
          </w:p>
        </w:tc>
        <w:tc>
          <w:tcPr>
            <w:tcW w:w="2799" w:type="dxa"/>
          </w:tcPr>
          <w:p w14:paraId="1ED6036A" w14:textId="26EDC168" w:rsidR="00440031" w:rsidRP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2178D8" wp14:editId="3972208B">
                  <wp:simplePos x="0" y="0"/>
                  <wp:positionH relativeFrom="column">
                    <wp:posOffset>209210</wp:posOffset>
                  </wp:positionH>
                  <wp:positionV relativeFrom="paragraph">
                    <wp:posOffset>194015</wp:posOffset>
                  </wp:positionV>
                  <wp:extent cx="1209675" cy="1067956"/>
                  <wp:effectExtent l="0" t="0" r="0" b="0"/>
                  <wp:wrapSquare wrapText="bothSides"/>
                  <wp:docPr id="4" name="Bilde 3" descr="2 og 3 år Krøllesamling 19.ap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og 3 år Krøllesamling 19.ap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031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14:paraId="5C32B45C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 w:rsidRPr="00440031">
              <w:rPr>
                <w:rFonts w:ascii="Century Schoolbook" w:hAnsi="Century Schoolbook"/>
                <w:sz w:val="24"/>
                <w:szCs w:val="24"/>
              </w:rPr>
              <w:t>5</w:t>
            </w:r>
          </w:p>
          <w:p w14:paraId="2191EAF0" w14:textId="6EC557E2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001D7B18" w14:textId="664FFC61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Lekprosjekt</w:t>
            </w:r>
          </w:p>
          <w:p w14:paraId="134DB813" w14:textId="0BF54580" w:rsidR="00A77BDB" w:rsidRPr="00440031" w:rsidRDefault="00A77BDB" w:rsidP="00A77BDB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8099E" w:rsidRPr="00440031" w14:paraId="26C11AB3" w14:textId="77777777" w:rsidTr="00440031">
        <w:tc>
          <w:tcPr>
            <w:tcW w:w="2798" w:type="dxa"/>
          </w:tcPr>
          <w:p w14:paraId="07D4EB33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  <w:p w14:paraId="052EA622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Femårsklubben:</w:t>
            </w:r>
          </w:p>
          <w:p w14:paraId="64DC74AD" w14:textId="685A61F0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møter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Hamphless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, en fem år gammel gutt fra Mal</w:t>
            </w:r>
            <w:r w:rsidR="00BC3E80">
              <w:rPr>
                <w:rFonts w:ascii="Century Schoolbook" w:hAnsi="Century Schoolbook"/>
                <w:sz w:val="24"/>
                <w:szCs w:val="24"/>
              </w:rPr>
              <w:t>a</w:t>
            </w:r>
            <w:r>
              <w:rPr>
                <w:rFonts w:ascii="Century Schoolbook" w:hAnsi="Century Schoolbook"/>
                <w:sz w:val="24"/>
                <w:szCs w:val="24"/>
              </w:rPr>
              <w:t>wi.</w:t>
            </w:r>
          </w:p>
          <w:p w14:paraId="41513896" w14:textId="4E7206EB" w:rsidR="00C00442" w:rsidRDefault="00C00442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FD49777" w14:textId="2DDE22CA" w:rsidR="00C00442" w:rsidRDefault="00C00442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Solklubben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:</w:t>
            </w:r>
          </w:p>
          <w:p w14:paraId="3F4143DF" w14:textId="60C44F1D" w:rsidR="00C00442" w:rsidRDefault="00C00442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blir kjent med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Hamphless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og livet hans i Malawi. Barna lager noe som skal selges på innsamlingsaksjonen. </w:t>
            </w:r>
          </w:p>
          <w:p w14:paraId="2B7EF449" w14:textId="406E619F" w:rsidR="00D64BCE" w:rsidRDefault="00D64BCE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5A3E714" w14:textId="68D79012" w:rsidR="00D64BCE" w:rsidRDefault="00D64BCE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</w:t>
            </w:r>
            <w:r w:rsidR="00BC3E80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9357D0">
              <w:rPr>
                <w:rFonts w:ascii="Century Schoolbook" w:hAnsi="Century Schoolbook"/>
                <w:sz w:val="24"/>
                <w:szCs w:val="24"/>
              </w:rPr>
              <w:t>Lek/aktivitet</w:t>
            </w:r>
          </w:p>
          <w:p w14:paraId="3D7818C4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340A28E" w14:textId="2AEFB0F0" w:rsidR="00EC22BA" w:rsidRPr="00440031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Samling denne måneden: </w:t>
            </w:r>
            <w:r w:rsidRPr="00EC22BA">
              <w:rPr>
                <w:rFonts w:ascii="Berlin Sans FB Demi" w:hAnsi="Berlin Sans FB Demi"/>
                <w:color w:val="2E74B5" w:themeColor="accent5" w:themeShade="BF"/>
                <w:sz w:val="24"/>
                <w:szCs w:val="24"/>
              </w:rPr>
              <w:t>FORUT</w:t>
            </w:r>
          </w:p>
        </w:tc>
        <w:tc>
          <w:tcPr>
            <w:tcW w:w="2799" w:type="dxa"/>
          </w:tcPr>
          <w:p w14:paraId="3B5C4FD5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9</w:t>
            </w:r>
          </w:p>
          <w:p w14:paraId="01FDCC1B" w14:textId="61E5B66F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Venneklubben:</w:t>
            </w:r>
          </w:p>
          <w:p w14:paraId="6DF48389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4C6231C" w14:textId="77777777" w:rsidR="00D64BCE" w:rsidRDefault="00D64BCE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B5DFE5B" w14:textId="47FCEEB6" w:rsidR="00D64BCE" w:rsidRDefault="00D64BCE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</w:t>
            </w:r>
          </w:p>
          <w:p w14:paraId="4D5E8A7E" w14:textId="6071D046" w:rsidR="009357D0" w:rsidRDefault="009357D0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ser film om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Ha</w:t>
            </w:r>
            <w:r w:rsidR="00985D55">
              <w:rPr>
                <w:rFonts w:ascii="Century Schoolbook" w:hAnsi="Century Schoolbook"/>
                <w:sz w:val="24"/>
                <w:szCs w:val="24"/>
              </w:rPr>
              <w:t>m</w:t>
            </w:r>
            <w:r>
              <w:rPr>
                <w:rFonts w:ascii="Century Schoolbook" w:hAnsi="Century Schoolbook"/>
                <w:sz w:val="24"/>
                <w:szCs w:val="24"/>
              </w:rPr>
              <w:t>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fra Malawi.</w:t>
            </w:r>
          </w:p>
          <w:p w14:paraId="07D8E897" w14:textId="704C2A2F" w:rsidR="007C5A73" w:rsidRDefault="007C5A73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Male</w:t>
            </w:r>
            <w:r w:rsidR="0081411D">
              <w:rPr>
                <w:rFonts w:ascii="Century Schoolbook" w:hAnsi="Century Schoolbook"/>
                <w:sz w:val="24"/>
                <w:szCs w:val="24"/>
              </w:rPr>
              <w:t>aktivitet.</w:t>
            </w:r>
          </w:p>
          <w:p w14:paraId="31A8DA88" w14:textId="42CD5C62" w:rsidR="007C5A73" w:rsidRPr="00440031" w:rsidRDefault="007C5A73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8DAC4CE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</w:t>
            </w:r>
          </w:p>
          <w:p w14:paraId="5BBCF896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Svømming</w:t>
            </w:r>
          </w:p>
          <w:p w14:paraId="7B9985F4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35D46F0B" w14:textId="4BB4DE52" w:rsidR="00EC22BA" w:rsidRPr="00440031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</w:t>
            </w:r>
          </w:p>
        </w:tc>
        <w:tc>
          <w:tcPr>
            <w:tcW w:w="2799" w:type="dxa"/>
          </w:tcPr>
          <w:p w14:paraId="0143E019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</w:t>
            </w:r>
          </w:p>
          <w:p w14:paraId="43AAD262" w14:textId="77777777" w:rsidR="00EC22BA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 w:rsidRPr="00A77BDB">
              <w:rPr>
                <w:rFonts w:ascii="Century Schoolbook" w:hAnsi="Century Schoolbook"/>
                <w:sz w:val="24"/>
                <w:szCs w:val="24"/>
              </w:rPr>
              <w:t>Vi ser film fra Malawi og filoso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ferer over hva vi har sett, likheter og ulikheter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o.l..</w:t>
            </w:r>
            <w:proofErr w:type="gramEnd"/>
          </w:p>
          <w:p w14:paraId="746A0111" w14:textId="77777777" w:rsidR="00D64BCE" w:rsidRDefault="00D64BCE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940CE44" w14:textId="6FE9CED3" w:rsidR="00C00442" w:rsidRDefault="00C00442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Solkluben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</w:p>
          <w:p w14:paraId="070202EC" w14:textId="77777777" w:rsidR="00C00442" w:rsidRDefault="00C00442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Får høre om tanten og onkelen til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Hamphless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som dyrker mais, peanøtter og sukkerrør. Barna lager </w:t>
            </w: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ferdig det de startet på til auksjonen.</w:t>
            </w:r>
          </w:p>
          <w:p w14:paraId="46F5CD83" w14:textId="3C4D92B5" w:rsidR="00C00442" w:rsidRDefault="00C00442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14:paraId="2E76893C" w14:textId="77777777" w:rsidR="00D64BCE" w:rsidRDefault="00D64BCE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</w:t>
            </w:r>
          </w:p>
          <w:p w14:paraId="64A6A932" w14:textId="77777777" w:rsidR="00D64BCE" w:rsidRDefault="00D64BCE" w:rsidP="00D64B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B4D875" w14:textId="2DA8594C" w:rsidR="00D64BCE" w:rsidRPr="00A77BDB" w:rsidRDefault="00D64BCE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059C88" w14:textId="04310973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12</w:t>
            </w:r>
          </w:p>
          <w:p w14:paraId="08D3EB9C" w14:textId="6F2231BE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Språkgrupper </w:t>
            </w:r>
          </w:p>
          <w:p w14:paraId="01E0C3B8" w14:textId="0DDB3C6A" w:rsidR="00A77BDB" w:rsidRPr="00440031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F0CF5D" wp14:editId="67D8CAA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495300</wp:posOffset>
                  </wp:positionV>
                  <wp:extent cx="1314450" cy="1314450"/>
                  <wp:effectExtent l="0" t="0" r="0" b="0"/>
                  <wp:wrapSquare wrapText="bothSides"/>
                  <wp:docPr id="1243315197" name="Bilde 1243315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Schoolbook" w:hAnsi="Century Schoolbook"/>
                <w:sz w:val="24"/>
                <w:szCs w:val="24"/>
              </w:rPr>
              <w:t>Lekprosjekt</w:t>
            </w:r>
          </w:p>
        </w:tc>
      </w:tr>
      <w:tr w:rsidR="0068099E" w:rsidRPr="00440031" w14:paraId="0F278622" w14:textId="77777777" w:rsidTr="00440031">
        <w:tc>
          <w:tcPr>
            <w:tcW w:w="2798" w:type="dxa"/>
          </w:tcPr>
          <w:p w14:paraId="483FE0C7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</w:t>
            </w:r>
          </w:p>
          <w:p w14:paraId="57ED4AD5" w14:textId="77777777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Femårsklubben:</w:t>
            </w:r>
          </w:p>
          <w:p w14:paraId="1339A676" w14:textId="77777777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hører mer om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Hamphless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og lager noe vi kan selge på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innsamlingaksjonen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14:paraId="18FEDE34" w14:textId="77777777" w:rsidR="00C00442" w:rsidRDefault="00C00442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BC3D378" w14:textId="62CF1D0F" w:rsidR="00C00442" w:rsidRDefault="00C00442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Solklubben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</w:p>
          <w:p w14:paraId="4FB50702" w14:textId="2F3E252E" w:rsidR="00C00442" w:rsidRDefault="00C00442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får høre om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Hamphless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som skal på marked. Barna får ha sitt eget marked i barnehagen. </w:t>
            </w:r>
          </w:p>
          <w:p w14:paraId="7C04D4AB" w14:textId="77777777" w:rsidR="00A11ED4" w:rsidRDefault="00A11ED4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05FA179" w14:textId="77777777" w:rsidR="00A11ED4" w:rsidRDefault="00A11ED4" w:rsidP="00A11ED4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 Lek/aktivitet</w:t>
            </w:r>
          </w:p>
          <w:p w14:paraId="592A08FD" w14:textId="25B3C121" w:rsidR="00A11ED4" w:rsidRPr="00440031" w:rsidRDefault="00A11ED4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2A2BE46" w14:textId="734989E5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Venneklubben:</w:t>
            </w:r>
          </w:p>
          <w:p w14:paraId="51F333B1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62DF43A" w14:textId="77777777" w:rsidR="0081411D" w:rsidRDefault="0081411D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6A3F628" w14:textId="77777777" w:rsidR="00A11ED4" w:rsidRDefault="0081411D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</w:t>
            </w:r>
            <w:r w:rsidR="00A11ED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14:paraId="125A7B91" w14:textId="4A799DB5" w:rsidR="0081411D" w:rsidRDefault="00A11ED4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Reise gjennom jungelen og møte forskjellige dyr.</w:t>
            </w:r>
          </w:p>
          <w:p w14:paraId="3CA7B916" w14:textId="78010E57" w:rsidR="0081411D" w:rsidRPr="00440031" w:rsidRDefault="0081411D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B2BAB70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Svømming</w:t>
            </w:r>
          </w:p>
          <w:p w14:paraId="655CCD70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09745F68" w14:textId="6AFDEF7C" w:rsidR="00EC22BA" w:rsidRPr="00440031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</w:t>
            </w:r>
            <w:r w:rsidRPr="004400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14:paraId="24C8A518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</w:p>
          <w:p w14:paraId="031029A9" w14:textId="77777777" w:rsidR="0054278D" w:rsidRDefault="0054278D" w:rsidP="00A944E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Femårsklubben:</w:t>
            </w:r>
          </w:p>
          <w:p w14:paraId="699D8B8A" w14:textId="32EE8279" w:rsidR="00A944E8" w:rsidRDefault="00A944E8" w:rsidP="00A944E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fortsetter </w:t>
            </w:r>
            <w:r w:rsidR="00E26DF3">
              <w:rPr>
                <w:rFonts w:ascii="Century Schoolbook" w:hAnsi="Century Schoolbook"/>
                <w:sz w:val="24"/>
                <w:szCs w:val="24"/>
              </w:rPr>
              <w:t>på det vi skal selge til inntekt for Forut.</w:t>
            </w:r>
          </w:p>
          <w:p w14:paraId="7330CACE" w14:textId="77777777" w:rsidR="00C00442" w:rsidRDefault="00C00442" w:rsidP="00A944E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4867D9D" w14:textId="77777777" w:rsidR="00E26DF3" w:rsidRDefault="00E26DF3" w:rsidP="00A944E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Oppgavebok</w:t>
            </w:r>
          </w:p>
          <w:p w14:paraId="29F069BA" w14:textId="77777777" w:rsidR="00C00442" w:rsidRDefault="00C00442" w:rsidP="00A944E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2A301FC" w14:textId="3DF7AEFF" w:rsidR="00C00442" w:rsidRDefault="00C00442" w:rsidP="00A944E8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Solklubben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</w:p>
          <w:p w14:paraId="64C8D5B3" w14:textId="4EE86354" w:rsidR="00C00442" w:rsidRDefault="00C00442" w:rsidP="00A944E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Vi får høre om </w:t>
            </w:r>
            <w:proofErr w:type="spellStart"/>
            <w:r w:rsidR="00925A45">
              <w:rPr>
                <w:rFonts w:ascii="Century Schoolbook" w:hAnsi="Century Schoolbook"/>
                <w:sz w:val="24"/>
                <w:szCs w:val="24"/>
              </w:rPr>
              <w:t>H</w:t>
            </w:r>
            <w:r>
              <w:rPr>
                <w:rFonts w:ascii="Century Schoolbook" w:hAnsi="Century Schoolbook"/>
                <w:sz w:val="24"/>
                <w:szCs w:val="24"/>
              </w:rPr>
              <w:t>amphless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som skal ut på båttur. </w:t>
            </w:r>
            <w:r w:rsidR="00925A45">
              <w:rPr>
                <w:rFonts w:ascii="Century Schoolbook" w:hAnsi="Century Schoolbook"/>
                <w:sz w:val="24"/>
                <w:szCs w:val="24"/>
              </w:rPr>
              <w:t xml:space="preserve">Barna drar på sin egen lille tur i barnehagen. </w:t>
            </w:r>
          </w:p>
          <w:p w14:paraId="4BE4C140" w14:textId="77777777" w:rsidR="00D64BCE" w:rsidRDefault="00D64BCE" w:rsidP="00A944E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1D684F3" w14:textId="77777777" w:rsidR="00D64BCE" w:rsidRDefault="00D64BCE" w:rsidP="00D64B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</w:t>
            </w:r>
          </w:p>
          <w:p w14:paraId="3DB729CE" w14:textId="77777777" w:rsidR="00D64BCE" w:rsidRDefault="00D64BCE" w:rsidP="00D64B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07CC729" w14:textId="468DE05A" w:rsidR="00D64BCE" w:rsidRPr="00440031" w:rsidRDefault="00D64BCE" w:rsidP="00A944E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852ED00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19</w:t>
            </w:r>
          </w:p>
          <w:p w14:paraId="1317E259" w14:textId="77777777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4E399BB9" w14:textId="16533784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Lekprosjekt</w:t>
            </w:r>
          </w:p>
          <w:p w14:paraId="67232790" w14:textId="5DAE2E7D" w:rsidR="005773BD" w:rsidRDefault="005773BD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3A48C6" wp14:editId="1BB974F9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85725</wp:posOffset>
                  </wp:positionV>
                  <wp:extent cx="1030648" cy="1095375"/>
                  <wp:effectExtent l="0" t="0" r="0" b="0"/>
                  <wp:wrapSquare wrapText="bothSides"/>
                  <wp:docPr id="112330625" name="Bilde 112330625" descr="Barn Som Leker Lege Pasient Tegneserie Vennligsinnet Jente Med  Lekestetoskop – stockvektor ©AlexBannykh 189320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 Som Leker Lege Pasient Tegneserie Vennligsinnet Jente Med  Lekestetoskop – stockvektor ©AlexBannykh 1893204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17" b="7173"/>
                          <a:stretch/>
                        </pic:blipFill>
                        <pic:spPr bwMode="auto">
                          <a:xfrm>
                            <a:off x="0" y="0"/>
                            <a:ext cx="1030648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AB129D5" w14:textId="77777777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254AD4C" w14:textId="77777777" w:rsidR="00A944E8" w:rsidRDefault="00A944E8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8993B27" w14:textId="77777777" w:rsidR="00A944E8" w:rsidRDefault="00A944E8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FBCFD64" w14:textId="77777777" w:rsidR="00A944E8" w:rsidRDefault="00A944E8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1411FC2" w14:textId="77777777" w:rsidR="00A944E8" w:rsidRDefault="00A944E8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DF15A71" w14:textId="11BB5357" w:rsidR="00A944E8" w:rsidRPr="00440031" w:rsidRDefault="00A944E8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8099E" w:rsidRPr="00440031" w14:paraId="64702FF5" w14:textId="77777777" w:rsidTr="00440031">
        <w:tc>
          <w:tcPr>
            <w:tcW w:w="2798" w:type="dxa"/>
          </w:tcPr>
          <w:p w14:paraId="6CD87CA5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22</w:t>
            </w:r>
          </w:p>
          <w:p w14:paraId="30762070" w14:textId="4FC29AD0" w:rsidR="00454403" w:rsidRDefault="00454403" w:rsidP="0045440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Alle gruppene baker til Forut</w:t>
            </w:r>
            <w:r w:rsidR="00F6723D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68099E">
              <w:rPr>
                <w:rFonts w:ascii="Century Schoolbook" w:hAnsi="Century Schoolbook"/>
                <w:sz w:val="24"/>
                <w:szCs w:val="24"/>
              </w:rPr>
              <w:t>–</w:t>
            </w:r>
            <w:r w:rsidR="00F6723D">
              <w:rPr>
                <w:rFonts w:ascii="Century Schoolbook" w:hAnsi="Century Schoolbook"/>
                <w:sz w:val="24"/>
                <w:szCs w:val="24"/>
              </w:rPr>
              <w:t xml:space="preserve"> Havrekjeks</w:t>
            </w:r>
          </w:p>
          <w:p w14:paraId="77BA0110" w14:textId="35C7CB68" w:rsidR="00A11ED4" w:rsidRDefault="00A11ED4" w:rsidP="0045440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D73D2A3" w14:textId="77777777" w:rsidR="00A11ED4" w:rsidRDefault="00A11ED4" w:rsidP="00A11ED4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 Lek/aktivitet</w:t>
            </w:r>
          </w:p>
          <w:p w14:paraId="4CD333B7" w14:textId="77777777" w:rsidR="00A11ED4" w:rsidRDefault="00A11ED4" w:rsidP="0045440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24405AA" w14:textId="77777777" w:rsidR="0068099E" w:rsidRDefault="0068099E" w:rsidP="0045440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A6A6814" w14:textId="0FDAD54C" w:rsidR="00454403" w:rsidRDefault="0068099E" w:rsidP="0045440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35705E" wp14:editId="1383DFCB">
                  <wp:extent cx="1400175" cy="784097"/>
                  <wp:effectExtent l="0" t="0" r="0" b="0"/>
                  <wp:docPr id="1588821388" name="Bilde 1588821388" descr="Hjemmebakte Havrekjeks - Oppskrift fra TINE Kjø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jemmebakte Havrekjeks - Oppskrift fra TINE Kjøk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8816" cy="79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A517B19" w14:textId="63100D61" w:rsidR="00454403" w:rsidRPr="00440031" w:rsidRDefault="00454403" w:rsidP="004544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EDF601" w14:textId="313EE2B1" w:rsidR="00245D29" w:rsidRDefault="00245D29" w:rsidP="00245D29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23</w:t>
            </w:r>
          </w:p>
          <w:p w14:paraId="6F410A9B" w14:textId="375BDB04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Venneklubben:</w:t>
            </w:r>
          </w:p>
          <w:p w14:paraId="4238447F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5DC05FF" w14:textId="77777777" w:rsidR="009357D0" w:rsidRDefault="009357D0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844245E" w14:textId="313F547E" w:rsidR="00A11ED4" w:rsidRDefault="00A11ED4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Knøttene:</w:t>
            </w:r>
          </w:p>
          <w:p w14:paraId="22EC697E" w14:textId="17DFBFF2" w:rsidR="009357D0" w:rsidRPr="00440031" w:rsidRDefault="009357D0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Lage dyr fra Malawi.</w:t>
            </w:r>
          </w:p>
        </w:tc>
        <w:tc>
          <w:tcPr>
            <w:tcW w:w="2799" w:type="dxa"/>
          </w:tcPr>
          <w:p w14:paraId="6D3162A8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</w:t>
            </w:r>
          </w:p>
          <w:p w14:paraId="1AA2B0FC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Svømming</w:t>
            </w:r>
          </w:p>
          <w:p w14:paraId="6E6C6107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6297C08B" w14:textId="4ED32D32" w:rsidR="00EC22BA" w:rsidRPr="00440031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</w:t>
            </w:r>
          </w:p>
        </w:tc>
        <w:tc>
          <w:tcPr>
            <w:tcW w:w="2799" w:type="dxa"/>
          </w:tcPr>
          <w:p w14:paraId="29D2F774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</w:t>
            </w:r>
          </w:p>
          <w:p w14:paraId="4593BED1" w14:textId="6D86E76D" w:rsidR="00C00442" w:rsidRDefault="007E7448" w:rsidP="00C0044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Venneklubben</w:t>
            </w:r>
            <w:r w:rsidR="00C00442">
              <w:rPr>
                <w:rFonts w:ascii="Century Schoolbook" w:hAnsi="Century Schoolbook"/>
                <w:sz w:val="24"/>
                <w:szCs w:val="24"/>
              </w:rPr>
              <w:t>:</w:t>
            </w:r>
          </w:p>
          <w:p w14:paraId="164C9557" w14:textId="4C2CB53C" w:rsidR="00925A45" w:rsidRDefault="00925A45" w:rsidP="00C0044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Barna får reise til Malawi. </w:t>
            </w:r>
          </w:p>
          <w:p w14:paraId="0B29BD5B" w14:textId="77777777" w:rsidR="00925A45" w:rsidRDefault="00925A45" w:rsidP="00C00442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4F66A8A" w14:textId="77777777" w:rsidR="00046202" w:rsidRDefault="00046202" w:rsidP="00C00442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15D353E" w14:textId="77777777" w:rsidR="00046202" w:rsidRDefault="00046202" w:rsidP="00C00442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B8066D6" w14:textId="77777777" w:rsidR="00D64BCE" w:rsidRDefault="00D64BCE" w:rsidP="00D64B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Knøttene:</w:t>
            </w:r>
          </w:p>
          <w:p w14:paraId="77F5ED71" w14:textId="77777777" w:rsidR="00D64BCE" w:rsidRDefault="00D64BCE" w:rsidP="00D64B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2C2700E" w14:textId="1D6BEF0B" w:rsidR="00D64BCE" w:rsidRPr="00440031" w:rsidRDefault="00D64BCE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B5346A5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26</w:t>
            </w:r>
          </w:p>
          <w:p w14:paraId="54CA0BF8" w14:textId="77777777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1D958F9A" w14:textId="77777777" w:rsidR="00A77BDB" w:rsidRDefault="00A77BDB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Lekprosjekt</w:t>
            </w:r>
          </w:p>
          <w:p w14:paraId="1D1C6D9B" w14:textId="35F65F34" w:rsidR="00D9695C" w:rsidRDefault="00825A2D" w:rsidP="00A77B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AF2E66" wp14:editId="180DBA18">
                  <wp:extent cx="1634116" cy="1066800"/>
                  <wp:effectExtent l="0" t="0" r="4445" b="0"/>
                  <wp:docPr id="173478082" name="Bilde 173478082" descr="Banginggryter og kjeler – stockvektor ©Sudowoodo 319954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inggryter og kjeler – stockvektor ©Sudowoodo 3199542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24"/>
                          <a:stretch/>
                        </pic:blipFill>
                        <pic:spPr bwMode="auto">
                          <a:xfrm flipH="1">
                            <a:off x="0" y="0"/>
                            <a:ext cx="1641666" cy="107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51C7F1" w14:textId="663A15BD" w:rsidR="00D9695C" w:rsidRPr="00440031" w:rsidRDefault="00D9695C" w:rsidP="00A77BD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8099E" w:rsidRPr="00440031" w14:paraId="1919F3C2" w14:textId="77777777" w:rsidTr="00440031">
        <w:tc>
          <w:tcPr>
            <w:tcW w:w="2798" w:type="dxa"/>
          </w:tcPr>
          <w:p w14:paraId="18BE1E04" w14:textId="62744CAD" w:rsidR="00440031" w:rsidRP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99" w:type="dxa"/>
          </w:tcPr>
          <w:p w14:paraId="0666626B" w14:textId="451CF13C" w:rsidR="00245D29" w:rsidRDefault="0039745B" w:rsidP="00245D29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</w:t>
            </w:r>
          </w:p>
          <w:p w14:paraId="65993FCE" w14:textId="548B7DCF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Venneklubben:</w:t>
            </w:r>
          </w:p>
          <w:p w14:paraId="50925086" w14:textId="4331BCDE" w:rsidR="00EC22BA" w:rsidRPr="00440031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Turdag – ta på ull</w:t>
            </w:r>
            <w:r w:rsidRPr="00EC22BA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99" w:type="dxa"/>
          </w:tcPr>
          <w:p w14:paraId="58E69E3C" w14:textId="77777777" w:rsid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31</w:t>
            </w:r>
          </w:p>
          <w:p w14:paraId="22515ADC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Svømming</w:t>
            </w:r>
          </w:p>
          <w:p w14:paraId="26177574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Språkgrupper</w:t>
            </w:r>
          </w:p>
          <w:p w14:paraId="2A6ADD8D" w14:textId="77777777" w:rsidR="00EC22BA" w:rsidRDefault="00EC22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Lek</w:t>
            </w:r>
          </w:p>
          <w:p w14:paraId="16CE3618" w14:textId="77777777" w:rsidR="00653DBA" w:rsidRDefault="00653DBA" w:rsidP="00EC22B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828130D" w14:textId="2B797AE1" w:rsidR="00653DBA" w:rsidRPr="00440031" w:rsidRDefault="00653DBA" w:rsidP="00EC22BA">
            <w:pPr>
              <w:rPr>
                <w:rFonts w:ascii="Century Schoolbook" w:hAnsi="Century Schoolbook"/>
                <w:sz w:val="24"/>
                <w:szCs w:val="24"/>
              </w:rPr>
            </w:pPr>
            <w:r w:rsidRPr="00F1680E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 xml:space="preserve">Forut </w:t>
            </w:r>
            <w:r w:rsidR="00F1680E" w:rsidRPr="00F1680E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>–</w:t>
            </w:r>
            <w:r w:rsidRPr="00F1680E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 xml:space="preserve"> innsamlingsaksjon</w:t>
            </w:r>
            <w:r w:rsidR="00F1680E" w:rsidRPr="00F1680E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 xml:space="preserve"> 15.00 – </w:t>
            </w:r>
            <w:r w:rsidR="00F1680E" w:rsidRPr="005C5C0F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>16.30</w:t>
            </w:r>
            <w:r w:rsidR="000634F3" w:rsidRPr="005C5C0F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 xml:space="preserve"> for foreldre, søsken og </w:t>
            </w:r>
            <w:r w:rsidR="005C5C0F" w:rsidRPr="005C5C0F">
              <w:rPr>
                <w:rFonts w:ascii="Century Schoolbook" w:hAnsi="Century Schoolbook"/>
                <w:color w:val="FFFFFF" w:themeColor="background1"/>
                <w:sz w:val="24"/>
                <w:szCs w:val="24"/>
                <w:highlight w:val="blue"/>
              </w:rPr>
              <w:t>besteforeldre.</w:t>
            </w:r>
          </w:p>
        </w:tc>
        <w:tc>
          <w:tcPr>
            <w:tcW w:w="2799" w:type="dxa"/>
          </w:tcPr>
          <w:p w14:paraId="546FA28D" w14:textId="77777777" w:rsidR="00440031" w:rsidRP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BBEA57" w14:textId="77777777" w:rsidR="00440031" w:rsidRPr="00440031" w:rsidRDefault="00440031" w:rsidP="00440031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DD39C4C" w14:textId="77777777" w:rsidR="00440031" w:rsidRPr="00440031" w:rsidRDefault="00440031" w:rsidP="00440031">
      <w:pPr>
        <w:jc w:val="center"/>
        <w:rPr>
          <w:rFonts w:ascii="Century Schoolbook" w:hAnsi="Century Schoolbook"/>
          <w:sz w:val="24"/>
          <w:szCs w:val="24"/>
        </w:rPr>
      </w:pPr>
    </w:p>
    <w:sectPr w:rsidR="00440031" w:rsidRPr="00440031" w:rsidSect="0044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31"/>
    <w:rsid w:val="00046202"/>
    <w:rsid w:val="000634F3"/>
    <w:rsid w:val="00245D29"/>
    <w:rsid w:val="0039745B"/>
    <w:rsid w:val="003D13E2"/>
    <w:rsid w:val="00440031"/>
    <w:rsid w:val="00454403"/>
    <w:rsid w:val="0054278D"/>
    <w:rsid w:val="005773BD"/>
    <w:rsid w:val="005C5C0F"/>
    <w:rsid w:val="0060158D"/>
    <w:rsid w:val="0061686D"/>
    <w:rsid w:val="00653DBA"/>
    <w:rsid w:val="0068099E"/>
    <w:rsid w:val="007C5A73"/>
    <w:rsid w:val="007E7448"/>
    <w:rsid w:val="0081411D"/>
    <w:rsid w:val="00825A2D"/>
    <w:rsid w:val="00925A45"/>
    <w:rsid w:val="009357D0"/>
    <w:rsid w:val="00985D55"/>
    <w:rsid w:val="00A11ED4"/>
    <w:rsid w:val="00A77BDB"/>
    <w:rsid w:val="00A944E8"/>
    <w:rsid w:val="00BC3E80"/>
    <w:rsid w:val="00C00442"/>
    <w:rsid w:val="00D64BCE"/>
    <w:rsid w:val="00D9695C"/>
    <w:rsid w:val="00E26DF3"/>
    <w:rsid w:val="00EC22BA"/>
    <w:rsid w:val="00F1680E"/>
    <w:rsid w:val="00F6723D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2E23"/>
  <w15:chartTrackingRefBased/>
  <w15:docId w15:val="{248B2277-939C-42E0-AB10-08534FD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Sørensen</dc:creator>
  <cp:keywords/>
  <dc:description/>
  <cp:lastModifiedBy>Wenche Sørensen</cp:lastModifiedBy>
  <cp:revision>8</cp:revision>
  <dcterms:created xsi:type="dcterms:W3CDTF">2024-01-02T08:38:00Z</dcterms:created>
  <dcterms:modified xsi:type="dcterms:W3CDTF">2024-01-02T09:45:00Z</dcterms:modified>
</cp:coreProperties>
</file>